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3A9" w:rsidRPr="00AA2783" w:rsidRDefault="008D43A9" w:rsidP="005165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A2783">
        <w:rPr>
          <w:rFonts w:ascii="Times New Roman" w:hAnsi="Times New Roman"/>
          <w:b/>
          <w:sz w:val="28"/>
          <w:szCs w:val="28"/>
        </w:rPr>
        <w:t>Справка</w:t>
      </w:r>
      <w:r w:rsidR="007B388A">
        <w:rPr>
          <w:rFonts w:ascii="Times New Roman" w:hAnsi="Times New Roman"/>
          <w:b/>
          <w:sz w:val="28"/>
          <w:szCs w:val="28"/>
        </w:rPr>
        <w:t>-</w:t>
      </w:r>
      <w:r w:rsidRPr="00AA2783">
        <w:rPr>
          <w:rFonts w:ascii="Times New Roman" w:hAnsi="Times New Roman"/>
          <w:b/>
          <w:sz w:val="28"/>
          <w:szCs w:val="28"/>
        </w:rPr>
        <w:t>обоснование</w:t>
      </w:r>
    </w:p>
    <w:p w:rsidR="00E5549E" w:rsidRDefault="00E5549E" w:rsidP="005165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проекту постановления Правительства Кыргызской Республики</w:t>
      </w:r>
    </w:p>
    <w:p w:rsidR="00A561E1" w:rsidRDefault="00E5549E" w:rsidP="005165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D47520">
        <w:rPr>
          <w:rFonts w:ascii="Times New Roman" w:hAnsi="Times New Roman"/>
          <w:b/>
          <w:sz w:val="28"/>
          <w:szCs w:val="28"/>
        </w:rPr>
        <w:t>О внесении изменени</w:t>
      </w:r>
      <w:r w:rsidR="007A2061">
        <w:rPr>
          <w:rFonts w:ascii="Times New Roman" w:hAnsi="Times New Roman"/>
          <w:b/>
          <w:sz w:val="28"/>
          <w:szCs w:val="28"/>
        </w:rPr>
        <w:t>я</w:t>
      </w:r>
      <w:r w:rsidRPr="00D47520">
        <w:rPr>
          <w:rFonts w:ascii="Times New Roman" w:hAnsi="Times New Roman"/>
          <w:b/>
          <w:sz w:val="28"/>
          <w:szCs w:val="28"/>
        </w:rPr>
        <w:t xml:space="preserve"> в постановлениеПравительства Кыргызской Республики</w:t>
      </w:r>
      <w:r w:rsidR="00A561E1">
        <w:rPr>
          <w:rFonts w:ascii="Times New Roman" w:hAnsi="Times New Roman"/>
          <w:b/>
          <w:color w:val="000000"/>
          <w:sz w:val="28"/>
          <w:szCs w:val="28"/>
        </w:rPr>
        <w:t xml:space="preserve">«Об утверждении Устава государственного предприятия </w:t>
      </w:r>
      <w:r w:rsidR="00F33C7B">
        <w:rPr>
          <w:rFonts w:ascii="Times New Roman" w:hAnsi="Times New Roman"/>
          <w:b/>
          <w:color w:val="000000"/>
          <w:sz w:val="28"/>
          <w:szCs w:val="28"/>
        </w:rPr>
        <w:t>«</w:t>
      </w:r>
      <w:r w:rsidR="00A561E1">
        <w:rPr>
          <w:rFonts w:ascii="Times New Roman" w:hAnsi="Times New Roman"/>
          <w:b/>
          <w:color w:val="000000"/>
          <w:sz w:val="28"/>
          <w:szCs w:val="28"/>
        </w:rPr>
        <w:t>Передвижная механизированная колонна» при Государственной службе исполнения наказаний при Правительстве Кыргызской Республики» от 16 июля 2018 года №326»</w:t>
      </w:r>
    </w:p>
    <w:p w:rsidR="002B53EB" w:rsidRPr="00415D26" w:rsidRDefault="002B53EB" w:rsidP="008D43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1D5E49" w:rsidRPr="001D5E49" w:rsidRDefault="001D5E49" w:rsidP="001D5E49">
      <w:pPr>
        <w:pStyle w:val="a7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D5E49">
        <w:rPr>
          <w:rFonts w:ascii="Times New Roman" w:hAnsi="Times New Roman"/>
          <w:b/>
          <w:sz w:val="28"/>
          <w:szCs w:val="28"/>
        </w:rPr>
        <w:t>Цель и задачи</w:t>
      </w:r>
    </w:p>
    <w:p w:rsidR="008A3877" w:rsidRPr="008A3877" w:rsidRDefault="008A3877" w:rsidP="008A38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Целью </w:t>
      </w:r>
      <w:r w:rsidRPr="008A3877">
        <w:rPr>
          <w:rFonts w:ascii="Times New Roman" w:hAnsi="Times New Roman"/>
          <w:sz w:val="28"/>
          <w:szCs w:val="28"/>
        </w:rPr>
        <w:t xml:space="preserve">настоящего проекта постановления является совершенствование деятельности государственного предприятия </w:t>
      </w:r>
      <w:r>
        <w:rPr>
          <w:rFonts w:ascii="Times New Roman" w:hAnsi="Times New Roman"/>
          <w:sz w:val="28"/>
          <w:szCs w:val="28"/>
        </w:rPr>
        <w:t>«</w:t>
      </w:r>
      <w:r w:rsidRPr="008A3877">
        <w:rPr>
          <w:rFonts w:ascii="Times New Roman" w:hAnsi="Times New Roman"/>
          <w:sz w:val="28"/>
          <w:szCs w:val="28"/>
        </w:rPr>
        <w:t xml:space="preserve">Передвижная механизированная колонна» при Государственной службе исполнения наказаний при Правительстве Кыргызской Республики </w:t>
      </w:r>
      <w:r>
        <w:rPr>
          <w:rFonts w:ascii="Times New Roman" w:hAnsi="Times New Roman"/>
          <w:sz w:val="28"/>
          <w:szCs w:val="28"/>
        </w:rPr>
        <w:t xml:space="preserve">(далее – ПМК ГСИН) </w:t>
      </w:r>
      <w:r w:rsidRPr="008A3877">
        <w:rPr>
          <w:rFonts w:ascii="Times New Roman" w:hAnsi="Times New Roman"/>
          <w:sz w:val="28"/>
          <w:szCs w:val="28"/>
        </w:rPr>
        <w:t>посредством реализации пункта 3 постановления Правительства Кыргызской Республики «Об упорядочении деятельности государственных предприятий» от 11 сентября 2019 года № 468.</w:t>
      </w:r>
    </w:p>
    <w:p w:rsidR="001D5E49" w:rsidRDefault="001D5E49" w:rsidP="008A3877">
      <w:pPr>
        <w:pStyle w:val="a7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b/>
          <w:sz w:val="28"/>
          <w:szCs w:val="28"/>
        </w:rPr>
      </w:pPr>
      <w:r w:rsidRPr="001D5E49">
        <w:rPr>
          <w:rFonts w:ascii="Times New Roman" w:hAnsi="Times New Roman"/>
          <w:b/>
          <w:sz w:val="28"/>
          <w:szCs w:val="28"/>
        </w:rPr>
        <w:t>Описательная часть</w:t>
      </w:r>
    </w:p>
    <w:p w:rsidR="007A2061" w:rsidRDefault="0051654E" w:rsidP="00340C66">
      <w:pPr>
        <w:pStyle w:val="a9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340C66" w:rsidRPr="00340C66">
        <w:rPr>
          <w:sz w:val="28"/>
          <w:szCs w:val="28"/>
        </w:rPr>
        <w:t>огласно постановления Правительства Кыргызской Республики «Об упорядочении деятельности государственных предприятий» от 11 сентября 2019 года № 468, орган в сфере управления государственным имуществом</w:t>
      </w:r>
      <w:r w:rsidR="007A2061">
        <w:rPr>
          <w:sz w:val="28"/>
          <w:szCs w:val="28"/>
        </w:rPr>
        <w:t>:</w:t>
      </w:r>
    </w:p>
    <w:p w:rsidR="007A2061" w:rsidRDefault="007A2061" w:rsidP="00340C66">
      <w:pPr>
        <w:pStyle w:val="a9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40C66" w:rsidRPr="00340C66">
        <w:rPr>
          <w:sz w:val="28"/>
          <w:szCs w:val="28"/>
        </w:rPr>
        <w:t xml:space="preserve"> осуществляет контроль финансово-хозяйственной деятельности государственного предприятия и эффективности использования</w:t>
      </w:r>
      <w:r>
        <w:rPr>
          <w:sz w:val="28"/>
          <w:szCs w:val="28"/>
        </w:rPr>
        <w:t xml:space="preserve"> закрепленного за ним имущества;</w:t>
      </w:r>
    </w:p>
    <w:p w:rsidR="007A2061" w:rsidRDefault="007A2061" w:rsidP="00340C66">
      <w:pPr>
        <w:pStyle w:val="a9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40C66" w:rsidRPr="00340C66">
        <w:rPr>
          <w:sz w:val="28"/>
          <w:szCs w:val="28"/>
        </w:rPr>
        <w:t xml:space="preserve"> согласовывает структур</w:t>
      </w:r>
      <w:r>
        <w:rPr>
          <w:sz w:val="28"/>
          <w:szCs w:val="28"/>
        </w:rPr>
        <w:t>у</w:t>
      </w:r>
      <w:r w:rsidR="00340C66" w:rsidRPr="00340C66">
        <w:rPr>
          <w:sz w:val="28"/>
          <w:szCs w:val="28"/>
        </w:rPr>
        <w:t xml:space="preserve"> и штатно</w:t>
      </w:r>
      <w:r>
        <w:rPr>
          <w:sz w:val="28"/>
          <w:szCs w:val="28"/>
        </w:rPr>
        <w:t>е</w:t>
      </w:r>
      <w:r w:rsidR="00340C66" w:rsidRPr="00340C66">
        <w:rPr>
          <w:sz w:val="28"/>
          <w:szCs w:val="28"/>
        </w:rPr>
        <w:t xml:space="preserve"> расписани</w:t>
      </w:r>
      <w:r>
        <w:rPr>
          <w:sz w:val="28"/>
          <w:szCs w:val="28"/>
        </w:rPr>
        <w:t>е государственного предприятия;</w:t>
      </w:r>
    </w:p>
    <w:p w:rsidR="007A2061" w:rsidRDefault="007A2061" w:rsidP="00340C66">
      <w:pPr>
        <w:pStyle w:val="a9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40C66" w:rsidRPr="00340C66">
        <w:rPr>
          <w:sz w:val="28"/>
          <w:szCs w:val="28"/>
        </w:rPr>
        <w:t xml:space="preserve"> утверждает годовой бюджет, отчет об итогах финансово-хозяйственной деятельности, ключевые показатели эффективности</w:t>
      </w:r>
      <w:r>
        <w:rPr>
          <w:sz w:val="28"/>
          <w:szCs w:val="28"/>
        </w:rPr>
        <w:t>государственного предприятия;</w:t>
      </w:r>
    </w:p>
    <w:p w:rsidR="008A3877" w:rsidRDefault="007A2061" w:rsidP="00340C66">
      <w:pPr>
        <w:pStyle w:val="a9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40C66" w:rsidRPr="00340C66">
        <w:rPr>
          <w:sz w:val="28"/>
          <w:szCs w:val="28"/>
        </w:rPr>
        <w:t xml:space="preserve"> порядка выплаты вознаграждения директору государственног</w:t>
      </w:r>
      <w:r w:rsidR="008A3877">
        <w:rPr>
          <w:sz w:val="28"/>
          <w:szCs w:val="28"/>
        </w:rPr>
        <w:t>о предприятия и его заместителю</w:t>
      </w:r>
      <w:r w:rsidR="00340C66" w:rsidRPr="00340C66">
        <w:rPr>
          <w:sz w:val="28"/>
          <w:szCs w:val="28"/>
        </w:rPr>
        <w:t>.</w:t>
      </w:r>
    </w:p>
    <w:p w:rsidR="00340C66" w:rsidRDefault="008A3877" w:rsidP="00340C66">
      <w:pPr>
        <w:pStyle w:val="a9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связи с чем, настоящим проектом предлагается изложить Устав ПМК ГСИН в новой редакции.</w:t>
      </w:r>
    </w:p>
    <w:p w:rsidR="008A3877" w:rsidRDefault="008A3877" w:rsidP="00340C66">
      <w:pPr>
        <w:pStyle w:val="a9"/>
        <w:spacing w:before="0" w:beforeAutospacing="0" w:after="0" w:afterAutospacing="0"/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Принятие настоящего проекта постановления позволит реализовать вышеуказанное </w:t>
      </w:r>
      <w:r w:rsidRPr="00340C66">
        <w:rPr>
          <w:sz w:val="28"/>
          <w:szCs w:val="28"/>
        </w:rPr>
        <w:t>постановлени</w:t>
      </w:r>
      <w:r>
        <w:rPr>
          <w:sz w:val="28"/>
          <w:szCs w:val="28"/>
        </w:rPr>
        <w:t>е</w:t>
      </w:r>
      <w:r w:rsidRPr="00340C66">
        <w:rPr>
          <w:sz w:val="28"/>
          <w:szCs w:val="28"/>
        </w:rPr>
        <w:t xml:space="preserve"> Правительства Кыргызской Республики</w:t>
      </w:r>
      <w:r>
        <w:rPr>
          <w:sz w:val="28"/>
          <w:szCs w:val="28"/>
        </w:rPr>
        <w:t xml:space="preserve"> и пов</w:t>
      </w:r>
      <w:r w:rsidR="00FA6431">
        <w:rPr>
          <w:sz w:val="28"/>
          <w:szCs w:val="28"/>
        </w:rPr>
        <w:t>ы</w:t>
      </w:r>
      <w:bookmarkStart w:id="0" w:name="_GoBack"/>
      <w:bookmarkEnd w:id="0"/>
      <w:r>
        <w:rPr>
          <w:sz w:val="28"/>
          <w:szCs w:val="28"/>
        </w:rPr>
        <w:t>сит эффективность деятельности</w:t>
      </w:r>
      <w:r w:rsidR="00810F1A">
        <w:rPr>
          <w:sz w:val="28"/>
          <w:szCs w:val="28"/>
        </w:rPr>
        <w:t xml:space="preserve"> </w:t>
      </w:r>
      <w:r w:rsidR="007A2061">
        <w:rPr>
          <w:sz w:val="28"/>
          <w:szCs w:val="28"/>
        </w:rPr>
        <w:t>ПМК ГСИН.</w:t>
      </w:r>
    </w:p>
    <w:p w:rsidR="00393A1D" w:rsidRPr="00393A1D" w:rsidRDefault="00393A1D" w:rsidP="00A561E1">
      <w:pPr>
        <w:numPr>
          <w:ilvl w:val="0"/>
          <w:numId w:val="1"/>
        </w:numPr>
        <w:spacing w:after="0" w:line="240" w:lineRule="auto"/>
        <w:ind w:left="0" w:firstLine="540"/>
        <w:jc w:val="both"/>
        <w:rPr>
          <w:rFonts w:ascii="Times New Roman" w:eastAsia="Cambria" w:hAnsi="Times New Roman"/>
          <w:b/>
          <w:sz w:val="28"/>
          <w:szCs w:val="28"/>
        </w:rPr>
      </w:pPr>
      <w:r w:rsidRPr="00393A1D">
        <w:rPr>
          <w:rFonts w:ascii="Times New Roman" w:eastAsia="Cambria" w:hAnsi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393A1D" w:rsidRDefault="00881C92" w:rsidP="007A2061">
      <w:pPr>
        <w:spacing w:after="0" w:line="240" w:lineRule="auto"/>
        <w:ind w:firstLine="540"/>
        <w:jc w:val="both"/>
        <w:rPr>
          <w:rFonts w:ascii="Times New Roman" w:eastAsia="Cambria" w:hAnsi="Times New Roman"/>
          <w:sz w:val="28"/>
          <w:szCs w:val="28"/>
        </w:rPr>
      </w:pPr>
      <w:r w:rsidRPr="004D1F94">
        <w:rPr>
          <w:rFonts w:ascii="Times New Roman" w:eastAsia="Cambria" w:hAnsi="Times New Roman"/>
          <w:sz w:val="28"/>
          <w:szCs w:val="28"/>
        </w:rPr>
        <w:t xml:space="preserve">Принятие настоящего проекта </w:t>
      </w:r>
      <w:r>
        <w:rPr>
          <w:rFonts w:ascii="Times New Roman" w:eastAsia="Cambria" w:hAnsi="Times New Roman"/>
          <w:sz w:val="28"/>
          <w:szCs w:val="28"/>
        </w:rPr>
        <w:t xml:space="preserve">постановления </w:t>
      </w:r>
      <w:r w:rsidRPr="004D1F94">
        <w:rPr>
          <w:rFonts w:ascii="Times New Roman" w:eastAsia="Cambria" w:hAnsi="Times New Roman"/>
          <w:sz w:val="28"/>
          <w:szCs w:val="28"/>
        </w:rPr>
        <w:t>не повлечет за собой негативных социальных, экономических, правовых, правозащитных, гендерных, экологических, коррупционных последствий.</w:t>
      </w:r>
    </w:p>
    <w:p w:rsidR="00393A1D" w:rsidRPr="00393A1D" w:rsidRDefault="00393A1D" w:rsidP="00393A1D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Cambria" w:hAnsi="Times New Roman"/>
          <w:b/>
          <w:sz w:val="28"/>
          <w:szCs w:val="28"/>
        </w:rPr>
      </w:pPr>
      <w:r w:rsidRPr="00393A1D">
        <w:rPr>
          <w:rFonts w:ascii="Times New Roman" w:eastAsia="Cambria" w:hAnsi="Times New Roman"/>
          <w:b/>
          <w:sz w:val="28"/>
          <w:szCs w:val="28"/>
        </w:rPr>
        <w:t>Информация о результатах общественного обсуждения</w:t>
      </w:r>
    </w:p>
    <w:p w:rsidR="00105B40" w:rsidRPr="00C73C9B" w:rsidRDefault="00C34C1A" w:rsidP="007A2061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</w:t>
      </w:r>
      <w:r w:rsidRPr="001B1486">
        <w:rPr>
          <w:rFonts w:ascii="Times New Roman" w:hAnsi="Times New Roman"/>
          <w:color w:val="000000"/>
          <w:sz w:val="28"/>
          <w:szCs w:val="28"/>
        </w:rPr>
        <w:t xml:space="preserve"> соответствии со статьей 22 Закона </w:t>
      </w:r>
      <w:r>
        <w:rPr>
          <w:rFonts w:ascii="Times New Roman" w:hAnsi="Times New Roman"/>
          <w:color w:val="000000"/>
          <w:sz w:val="28"/>
          <w:szCs w:val="28"/>
        </w:rPr>
        <w:t xml:space="preserve">Кыргызской Республики </w:t>
      </w:r>
      <w:r w:rsidRPr="001B1486">
        <w:rPr>
          <w:rFonts w:ascii="Times New Roman" w:hAnsi="Times New Roman"/>
          <w:color w:val="000000"/>
          <w:sz w:val="28"/>
          <w:szCs w:val="28"/>
        </w:rPr>
        <w:t xml:space="preserve">«О нормативных правовых актах Кыргызской Республики», </w:t>
      </w:r>
      <w:r>
        <w:rPr>
          <w:rFonts w:ascii="Times New Roman" w:eastAsia="Cambria" w:hAnsi="Times New Roman"/>
          <w:sz w:val="28"/>
          <w:szCs w:val="28"/>
        </w:rPr>
        <w:t xml:space="preserve">проект </w:t>
      </w:r>
      <w:r w:rsidR="00393A1D">
        <w:rPr>
          <w:rFonts w:ascii="Times New Roman" w:eastAsia="Cambria" w:hAnsi="Times New Roman"/>
          <w:sz w:val="28"/>
          <w:szCs w:val="28"/>
        </w:rPr>
        <w:t xml:space="preserve">постановления </w:t>
      </w:r>
      <w:r w:rsidR="00B00DE6">
        <w:rPr>
          <w:rFonts w:ascii="Times New Roman" w:eastAsia="Cambria" w:hAnsi="Times New Roman"/>
          <w:sz w:val="28"/>
          <w:szCs w:val="28"/>
        </w:rPr>
        <w:lastRenderedPageBreak/>
        <w:t xml:space="preserve">будет </w:t>
      </w:r>
      <w:r w:rsidR="002B53EB">
        <w:rPr>
          <w:rFonts w:ascii="Times New Roman" w:eastAsia="Cambria" w:hAnsi="Times New Roman"/>
          <w:sz w:val="28"/>
          <w:szCs w:val="28"/>
        </w:rPr>
        <w:t>направл</w:t>
      </w:r>
      <w:r w:rsidR="00B00DE6">
        <w:rPr>
          <w:rFonts w:ascii="Times New Roman" w:eastAsia="Cambria" w:hAnsi="Times New Roman"/>
          <w:sz w:val="28"/>
          <w:szCs w:val="28"/>
        </w:rPr>
        <w:t>ен</w:t>
      </w:r>
      <w:r w:rsidRPr="001B1486">
        <w:rPr>
          <w:rFonts w:ascii="Times New Roman" w:hAnsi="Times New Roman"/>
          <w:color w:val="000000"/>
          <w:sz w:val="28"/>
          <w:szCs w:val="28"/>
        </w:rPr>
        <w:t>на официальн</w:t>
      </w:r>
      <w:r w:rsidR="002B53EB">
        <w:rPr>
          <w:rFonts w:ascii="Times New Roman" w:hAnsi="Times New Roman"/>
          <w:color w:val="000000"/>
          <w:sz w:val="28"/>
          <w:szCs w:val="28"/>
        </w:rPr>
        <w:t>ый</w:t>
      </w:r>
      <w:r w:rsidR="00C73C9B">
        <w:rPr>
          <w:rFonts w:ascii="Times New Roman" w:hAnsi="Times New Roman"/>
          <w:color w:val="000000"/>
          <w:sz w:val="28"/>
          <w:szCs w:val="28"/>
        </w:rPr>
        <w:t xml:space="preserve"> сайт</w:t>
      </w:r>
      <w:r w:rsidRPr="001B1486">
        <w:rPr>
          <w:rFonts w:ascii="Times New Roman" w:hAnsi="Times New Roman"/>
          <w:color w:val="000000"/>
          <w:sz w:val="28"/>
          <w:szCs w:val="28"/>
        </w:rPr>
        <w:t xml:space="preserve"> Правительства </w:t>
      </w:r>
      <w:r>
        <w:rPr>
          <w:rFonts w:ascii="Times New Roman" w:hAnsi="Times New Roman"/>
          <w:color w:val="000000"/>
          <w:sz w:val="28"/>
          <w:szCs w:val="28"/>
        </w:rPr>
        <w:t xml:space="preserve">Кыргызской Республики, </w:t>
      </w:r>
      <w:r w:rsidR="00393A1D">
        <w:rPr>
          <w:rFonts w:ascii="Times New Roman" w:hAnsi="Times New Roman"/>
          <w:color w:val="000000"/>
          <w:sz w:val="28"/>
          <w:szCs w:val="28"/>
        </w:rPr>
        <w:t>для прохождения процедуры общественного обсуждения</w:t>
      </w:r>
      <w:r w:rsidR="00846E6B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393A1D" w:rsidRPr="00393A1D" w:rsidRDefault="00393A1D" w:rsidP="00393A1D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Cambria" w:hAnsi="Times New Roman"/>
          <w:b/>
          <w:sz w:val="28"/>
          <w:szCs w:val="28"/>
        </w:rPr>
      </w:pPr>
      <w:r w:rsidRPr="00393A1D">
        <w:rPr>
          <w:rFonts w:ascii="Times New Roman" w:eastAsia="Cambria" w:hAnsi="Times New Roman"/>
          <w:b/>
          <w:sz w:val="28"/>
          <w:szCs w:val="28"/>
        </w:rPr>
        <w:t>Анализ соответствия проекта законодательству</w:t>
      </w:r>
    </w:p>
    <w:p w:rsidR="00105B40" w:rsidRDefault="00F019DB" w:rsidP="007A2061">
      <w:pPr>
        <w:spacing w:after="0" w:line="240" w:lineRule="auto"/>
        <w:ind w:firstLine="540"/>
        <w:jc w:val="both"/>
        <w:rPr>
          <w:rFonts w:ascii="Times New Roman" w:eastAsia="Cambria" w:hAnsi="Times New Roman"/>
          <w:sz w:val="28"/>
          <w:szCs w:val="28"/>
        </w:rPr>
      </w:pPr>
      <w:r w:rsidRPr="004D1F94">
        <w:rPr>
          <w:rFonts w:ascii="Times New Roman" w:eastAsia="Cambria" w:hAnsi="Times New Roman"/>
          <w:sz w:val="28"/>
          <w:szCs w:val="28"/>
        </w:rPr>
        <w:t xml:space="preserve">Представленный проект не </w:t>
      </w:r>
      <w:r w:rsidR="00EC0493" w:rsidRPr="004D1F94">
        <w:rPr>
          <w:rFonts w:ascii="Times New Roman" w:eastAsia="Cambria" w:hAnsi="Times New Roman"/>
          <w:sz w:val="28"/>
          <w:szCs w:val="28"/>
        </w:rPr>
        <w:t>противоречит действующему</w:t>
      </w:r>
      <w:r w:rsidRPr="004D1F94">
        <w:rPr>
          <w:rFonts w:ascii="Times New Roman" w:eastAsia="Cambria" w:hAnsi="Times New Roman"/>
          <w:sz w:val="28"/>
          <w:szCs w:val="28"/>
        </w:rPr>
        <w:t xml:space="preserve"> законод</w:t>
      </w:r>
      <w:r>
        <w:rPr>
          <w:rFonts w:ascii="Times New Roman" w:eastAsia="Cambria" w:hAnsi="Times New Roman"/>
          <w:sz w:val="28"/>
          <w:szCs w:val="28"/>
        </w:rPr>
        <w:t xml:space="preserve">ательству Кыргызской Республики, а также </w:t>
      </w:r>
      <w:r w:rsidR="00600AFA">
        <w:rPr>
          <w:rFonts w:ascii="Times New Roman" w:eastAsia="Cambria" w:hAnsi="Times New Roman"/>
          <w:sz w:val="28"/>
          <w:szCs w:val="28"/>
        </w:rPr>
        <w:t>вступившим</w:t>
      </w:r>
      <w:r>
        <w:rPr>
          <w:rFonts w:ascii="Times New Roman" w:eastAsia="Cambria" w:hAnsi="Times New Roman"/>
          <w:sz w:val="28"/>
          <w:szCs w:val="28"/>
        </w:rPr>
        <w:t xml:space="preserve"> в установленном порядке в силу международных договоров, участниц</w:t>
      </w:r>
      <w:r w:rsidR="00445563">
        <w:rPr>
          <w:rFonts w:ascii="Times New Roman" w:eastAsia="Cambria" w:hAnsi="Times New Roman"/>
          <w:sz w:val="28"/>
          <w:szCs w:val="28"/>
        </w:rPr>
        <w:t>ей которых является Кыргызская Р</w:t>
      </w:r>
      <w:r w:rsidR="00B00DE6">
        <w:rPr>
          <w:rFonts w:ascii="Times New Roman" w:eastAsia="Cambria" w:hAnsi="Times New Roman"/>
          <w:sz w:val="28"/>
          <w:szCs w:val="28"/>
        </w:rPr>
        <w:t>еспублика.</w:t>
      </w:r>
    </w:p>
    <w:p w:rsidR="00B00DE6" w:rsidRPr="00B00DE6" w:rsidRDefault="00F019DB" w:rsidP="00B00DE6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F019DB">
        <w:rPr>
          <w:rFonts w:ascii="Times New Roman" w:eastAsia="Cambria" w:hAnsi="Times New Roman"/>
          <w:b/>
          <w:sz w:val="28"/>
          <w:szCs w:val="28"/>
        </w:rPr>
        <w:t>Информация о необходимости финансирования</w:t>
      </w:r>
    </w:p>
    <w:p w:rsidR="00105B40" w:rsidRPr="00B00DE6" w:rsidRDefault="00B00DE6" w:rsidP="00B00DE6">
      <w:pPr>
        <w:pStyle w:val="a7"/>
        <w:spacing w:after="0" w:line="240" w:lineRule="auto"/>
        <w:ind w:left="-142" w:firstLine="682"/>
        <w:jc w:val="both"/>
        <w:rPr>
          <w:rFonts w:ascii="Times New Roman" w:hAnsi="Times New Roman"/>
          <w:b/>
        </w:rPr>
      </w:pPr>
      <w:r w:rsidRPr="00B00DE6">
        <w:rPr>
          <w:rFonts w:ascii="Times New Roman" w:eastAsia="Cambria" w:hAnsi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</w:t>
      </w:r>
      <w:r w:rsidR="00215D88">
        <w:rPr>
          <w:rFonts w:ascii="Times New Roman" w:eastAsia="Cambria" w:hAnsi="Times New Roman"/>
          <w:sz w:val="28"/>
          <w:szCs w:val="28"/>
        </w:rPr>
        <w:t>рат из республиканского бюджета и будет реализовываться в пределах средств, предусмотренных бюджетом на соответствующие годы.</w:t>
      </w:r>
    </w:p>
    <w:p w:rsidR="004A417B" w:rsidRPr="006A3F75" w:rsidRDefault="004A417B" w:rsidP="004A417B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A3F75">
        <w:rPr>
          <w:rFonts w:ascii="Times New Roman" w:hAnsi="Times New Roman"/>
          <w:b/>
          <w:sz w:val="28"/>
          <w:szCs w:val="28"/>
        </w:rPr>
        <w:t>Информация об анализе регулятивного воздействия</w:t>
      </w:r>
    </w:p>
    <w:p w:rsidR="004A417B" w:rsidRDefault="004A417B" w:rsidP="004A41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Представленный проект не </w:t>
      </w:r>
      <w:r w:rsidRPr="004D1F94">
        <w:rPr>
          <w:rFonts w:ascii="Times New Roman" w:eastAsia="Cambria" w:hAnsi="Times New Roman"/>
          <w:sz w:val="28"/>
          <w:szCs w:val="28"/>
        </w:rPr>
        <w:t xml:space="preserve">подлежит анализу регулятивного воздействия, поскольку не </w:t>
      </w:r>
      <w:r>
        <w:rPr>
          <w:rFonts w:ascii="Times New Roman" w:eastAsia="Cambria" w:hAnsi="Times New Roman"/>
          <w:sz w:val="28"/>
          <w:szCs w:val="28"/>
        </w:rPr>
        <w:t xml:space="preserve">затрагивает </w:t>
      </w:r>
      <w:r w:rsidR="00EC0493">
        <w:rPr>
          <w:rFonts w:ascii="Times New Roman" w:eastAsia="Cambria" w:hAnsi="Times New Roman"/>
          <w:sz w:val="28"/>
          <w:szCs w:val="28"/>
        </w:rPr>
        <w:t xml:space="preserve">вопросы </w:t>
      </w:r>
      <w:r w:rsidR="00EC0493" w:rsidRPr="004D1F94">
        <w:rPr>
          <w:rFonts w:ascii="Times New Roman" w:eastAsia="Cambria" w:hAnsi="Times New Roman"/>
          <w:sz w:val="28"/>
          <w:szCs w:val="28"/>
        </w:rPr>
        <w:t>предпринимательской</w:t>
      </w:r>
      <w:r w:rsidRPr="004D1F94">
        <w:rPr>
          <w:rFonts w:ascii="Times New Roman" w:eastAsia="Cambria" w:hAnsi="Times New Roman"/>
          <w:sz w:val="28"/>
          <w:szCs w:val="28"/>
        </w:rPr>
        <w:t xml:space="preserve"> деятельности.</w:t>
      </w:r>
    </w:p>
    <w:p w:rsidR="00600AFA" w:rsidRDefault="00600AFA" w:rsidP="00B56C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A417B" w:rsidRDefault="004A417B" w:rsidP="00B56C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D43A9" w:rsidRPr="008D43A9" w:rsidRDefault="00982B6F" w:rsidP="008D43A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="008D43A9" w:rsidRPr="008D43A9">
        <w:rPr>
          <w:rFonts w:ascii="Times New Roman" w:hAnsi="Times New Roman"/>
          <w:b/>
          <w:sz w:val="28"/>
          <w:szCs w:val="28"/>
        </w:rPr>
        <w:t>редседател</w:t>
      </w:r>
      <w:r>
        <w:rPr>
          <w:rFonts w:ascii="Times New Roman" w:hAnsi="Times New Roman"/>
          <w:b/>
          <w:sz w:val="28"/>
          <w:szCs w:val="28"/>
        </w:rPr>
        <w:t>ь</w:t>
      </w:r>
      <w:r w:rsidR="007A2061">
        <w:rPr>
          <w:rFonts w:ascii="Times New Roman" w:hAnsi="Times New Roman"/>
          <w:b/>
          <w:sz w:val="28"/>
          <w:szCs w:val="28"/>
        </w:rPr>
        <w:tab/>
      </w:r>
      <w:r w:rsidR="007A2061">
        <w:rPr>
          <w:rFonts w:ascii="Times New Roman" w:hAnsi="Times New Roman"/>
          <w:b/>
          <w:sz w:val="28"/>
          <w:szCs w:val="28"/>
        </w:rPr>
        <w:tab/>
      </w:r>
      <w:r w:rsidR="007A2061">
        <w:rPr>
          <w:rFonts w:ascii="Times New Roman" w:hAnsi="Times New Roman"/>
          <w:b/>
          <w:sz w:val="28"/>
          <w:szCs w:val="28"/>
        </w:rPr>
        <w:tab/>
      </w:r>
      <w:r w:rsidR="007A2061">
        <w:rPr>
          <w:rFonts w:ascii="Times New Roman" w:hAnsi="Times New Roman"/>
          <w:b/>
          <w:sz w:val="28"/>
          <w:szCs w:val="28"/>
        </w:rPr>
        <w:tab/>
      </w:r>
      <w:r w:rsidR="007A2061">
        <w:rPr>
          <w:rFonts w:ascii="Times New Roman" w:hAnsi="Times New Roman"/>
          <w:b/>
          <w:sz w:val="28"/>
          <w:szCs w:val="28"/>
        </w:rPr>
        <w:tab/>
      </w:r>
      <w:r w:rsidR="007A2061">
        <w:rPr>
          <w:rFonts w:ascii="Times New Roman" w:hAnsi="Times New Roman"/>
          <w:b/>
          <w:sz w:val="28"/>
          <w:szCs w:val="28"/>
        </w:rPr>
        <w:tab/>
      </w:r>
      <w:r w:rsidR="007A2061">
        <w:rPr>
          <w:rFonts w:ascii="Times New Roman" w:hAnsi="Times New Roman"/>
          <w:b/>
          <w:sz w:val="28"/>
          <w:szCs w:val="28"/>
        </w:rPr>
        <w:tab/>
      </w:r>
      <w:r w:rsidR="00B00DE6">
        <w:rPr>
          <w:rFonts w:ascii="Times New Roman" w:hAnsi="Times New Roman"/>
          <w:b/>
          <w:sz w:val="28"/>
          <w:szCs w:val="28"/>
        </w:rPr>
        <w:t xml:space="preserve">М. </w:t>
      </w:r>
      <w:proofErr w:type="spellStart"/>
      <w:r w:rsidR="00B00DE6">
        <w:rPr>
          <w:rFonts w:ascii="Times New Roman" w:hAnsi="Times New Roman"/>
          <w:b/>
          <w:sz w:val="28"/>
          <w:szCs w:val="28"/>
        </w:rPr>
        <w:t>Турганбаев</w:t>
      </w:r>
      <w:proofErr w:type="spellEnd"/>
    </w:p>
    <w:p w:rsidR="00D04375" w:rsidRDefault="00D04375"/>
    <w:sectPr w:rsidR="00D04375" w:rsidSect="00C34C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09" w:right="850" w:bottom="568" w:left="1701" w:header="426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5EAE" w:rsidRDefault="00A25EAE" w:rsidP="008D43A9">
      <w:pPr>
        <w:spacing w:after="0" w:line="240" w:lineRule="auto"/>
      </w:pPr>
      <w:r>
        <w:separator/>
      </w:r>
    </w:p>
  </w:endnote>
  <w:endnote w:type="continuationSeparator" w:id="1">
    <w:p w:rsidR="00A25EAE" w:rsidRDefault="00A25EAE" w:rsidP="008D4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381C" w:rsidRDefault="0036381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381C" w:rsidRPr="00EA6194" w:rsidRDefault="0036381C" w:rsidP="008D43A9">
    <w:pPr>
      <w:pStyle w:val="a5"/>
      <w:spacing w:after="0"/>
      <w:rPr>
        <w:rFonts w:ascii="Times New Roman" w:hAnsi="Times New Roman"/>
        <w:sz w:val="24"/>
        <w:szCs w:val="24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381C" w:rsidRDefault="0036381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5EAE" w:rsidRDefault="00A25EAE" w:rsidP="008D43A9">
      <w:pPr>
        <w:spacing w:after="0" w:line="240" w:lineRule="auto"/>
      </w:pPr>
      <w:r>
        <w:separator/>
      </w:r>
    </w:p>
  </w:footnote>
  <w:footnote w:type="continuationSeparator" w:id="1">
    <w:p w:rsidR="00A25EAE" w:rsidRDefault="00A25EAE" w:rsidP="008D43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381C" w:rsidRDefault="0036381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381C" w:rsidRDefault="0036381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381C" w:rsidRDefault="0036381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B372E3"/>
    <w:multiLevelType w:val="hybridMultilevel"/>
    <w:tmpl w:val="9362B4DA"/>
    <w:lvl w:ilvl="0" w:tplc="95B82818">
      <w:start w:val="1"/>
      <w:numFmt w:val="decimal"/>
      <w:lvlText w:val="%1."/>
      <w:lvlJc w:val="left"/>
      <w:pPr>
        <w:ind w:left="90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43A9"/>
    <w:rsid w:val="000703BD"/>
    <w:rsid w:val="000740A6"/>
    <w:rsid w:val="000A1275"/>
    <w:rsid w:val="000C47F1"/>
    <w:rsid w:val="000D0D43"/>
    <w:rsid w:val="000E3A7B"/>
    <w:rsid w:val="00105B40"/>
    <w:rsid w:val="00114C4F"/>
    <w:rsid w:val="00142C12"/>
    <w:rsid w:val="0019068D"/>
    <w:rsid w:val="001D5E49"/>
    <w:rsid w:val="00215D88"/>
    <w:rsid w:val="00291998"/>
    <w:rsid w:val="002A0423"/>
    <w:rsid w:val="002B53EB"/>
    <w:rsid w:val="002E0EA3"/>
    <w:rsid w:val="00312116"/>
    <w:rsid w:val="00340C66"/>
    <w:rsid w:val="0036381C"/>
    <w:rsid w:val="00393A1D"/>
    <w:rsid w:val="003E4A57"/>
    <w:rsid w:val="003F2145"/>
    <w:rsid w:val="003F2C11"/>
    <w:rsid w:val="00401D22"/>
    <w:rsid w:val="00415D26"/>
    <w:rsid w:val="00445563"/>
    <w:rsid w:val="004A417B"/>
    <w:rsid w:val="004E46FB"/>
    <w:rsid w:val="004E7697"/>
    <w:rsid w:val="004F1C73"/>
    <w:rsid w:val="0051654E"/>
    <w:rsid w:val="00600AFA"/>
    <w:rsid w:val="00623C83"/>
    <w:rsid w:val="00637B7C"/>
    <w:rsid w:val="00647AB4"/>
    <w:rsid w:val="006A0D63"/>
    <w:rsid w:val="006C05D4"/>
    <w:rsid w:val="006D5570"/>
    <w:rsid w:val="006E42AC"/>
    <w:rsid w:val="00747B5F"/>
    <w:rsid w:val="00792462"/>
    <w:rsid w:val="00794EAC"/>
    <w:rsid w:val="007A2061"/>
    <w:rsid w:val="007B28E3"/>
    <w:rsid w:val="007B388A"/>
    <w:rsid w:val="007B58FB"/>
    <w:rsid w:val="007D1729"/>
    <w:rsid w:val="007D6E28"/>
    <w:rsid w:val="00810F1A"/>
    <w:rsid w:val="00846E6B"/>
    <w:rsid w:val="0087748D"/>
    <w:rsid w:val="00881C92"/>
    <w:rsid w:val="008921E1"/>
    <w:rsid w:val="00892ACA"/>
    <w:rsid w:val="008A3877"/>
    <w:rsid w:val="008D2427"/>
    <w:rsid w:val="008D43A9"/>
    <w:rsid w:val="009424F3"/>
    <w:rsid w:val="009453F4"/>
    <w:rsid w:val="009519C9"/>
    <w:rsid w:val="00982B6F"/>
    <w:rsid w:val="00995D3A"/>
    <w:rsid w:val="00A25EAE"/>
    <w:rsid w:val="00A5411D"/>
    <w:rsid w:val="00A561E1"/>
    <w:rsid w:val="00A95FBA"/>
    <w:rsid w:val="00AB10E2"/>
    <w:rsid w:val="00AB786A"/>
    <w:rsid w:val="00AB7BAA"/>
    <w:rsid w:val="00B00DE6"/>
    <w:rsid w:val="00B355D9"/>
    <w:rsid w:val="00B40410"/>
    <w:rsid w:val="00B42AD3"/>
    <w:rsid w:val="00B5082A"/>
    <w:rsid w:val="00B56C0E"/>
    <w:rsid w:val="00B66B91"/>
    <w:rsid w:val="00BA0F3C"/>
    <w:rsid w:val="00BF2E73"/>
    <w:rsid w:val="00C07623"/>
    <w:rsid w:val="00C10AC4"/>
    <w:rsid w:val="00C12CAF"/>
    <w:rsid w:val="00C24517"/>
    <w:rsid w:val="00C33915"/>
    <w:rsid w:val="00C34C1A"/>
    <w:rsid w:val="00C73C9B"/>
    <w:rsid w:val="00CA3A7E"/>
    <w:rsid w:val="00CC691E"/>
    <w:rsid w:val="00CC6F65"/>
    <w:rsid w:val="00CF655F"/>
    <w:rsid w:val="00D04375"/>
    <w:rsid w:val="00D40DE1"/>
    <w:rsid w:val="00DA1B5E"/>
    <w:rsid w:val="00DA2A16"/>
    <w:rsid w:val="00DC4C30"/>
    <w:rsid w:val="00DD6F4B"/>
    <w:rsid w:val="00DD7CD1"/>
    <w:rsid w:val="00DF3E86"/>
    <w:rsid w:val="00E272E5"/>
    <w:rsid w:val="00E5549E"/>
    <w:rsid w:val="00E87339"/>
    <w:rsid w:val="00E8758E"/>
    <w:rsid w:val="00EC0493"/>
    <w:rsid w:val="00F019DB"/>
    <w:rsid w:val="00F33C7B"/>
    <w:rsid w:val="00F47ECA"/>
    <w:rsid w:val="00F75050"/>
    <w:rsid w:val="00F82A34"/>
    <w:rsid w:val="00F9134B"/>
    <w:rsid w:val="00FA6431"/>
    <w:rsid w:val="00FE77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375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link w:val="20"/>
    <w:uiPriority w:val="9"/>
    <w:qFormat/>
    <w:rsid w:val="00647AB4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D43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D43A9"/>
  </w:style>
  <w:style w:type="paragraph" w:styleId="a5">
    <w:name w:val="footer"/>
    <w:basedOn w:val="a"/>
    <w:link w:val="a6"/>
    <w:uiPriority w:val="99"/>
    <w:unhideWhenUsed/>
    <w:rsid w:val="008D43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D43A9"/>
  </w:style>
  <w:style w:type="paragraph" w:styleId="a7">
    <w:name w:val="List Paragraph"/>
    <w:basedOn w:val="a"/>
    <w:uiPriority w:val="34"/>
    <w:qFormat/>
    <w:rsid w:val="001D5E49"/>
    <w:pPr>
      <w:ind w:left="720"/>
      <w:contextualSpacing/>
    </w:pPr>
  </w:style>
  <w:style w:type="character" w:styleId="a8">
    <w:name w:val="Hyperlink"/>
    <w:uiPriority w:val="99"/>
    <w:unhideWhenUsed/>
    <w:rsid w:val="00DF3E86"/>
    <w:rPr>
      <w:color w:val="0000FF"/>
      <w:u w:val="single"/>
    </w:rPr>
  </w:style>
  <w:style w:type="character" w:customStyle="1" w:styleId="20">
    <w:name w:val="Заголовок 2 Знак"/>
    <w:link w:val="2"/>
    <w:uiPriority w:val="9"/>
    <w:rsid w:val="00647AB4"/>
    <w:rPr>
      <w:rFonts w:ascii="Times New Roman" w:hAnsi="Times New Roman"/>
      <w:b/>
      <w:bCs/>
      <w:sz w:val="36"/>
      <w:szCs w:val="36"/>
    </w:rPr>
  </w:style>
  <w:style w:type="paragraph" w:styleId="a9">
    <w:name w:val="Normal (Web)"/>
    <w:basedOn w:val="a"/>
    <w:uiPriority w:val="99"/>
    <w:unhideWhenUsed/>
    <w:rsid w:val="00647A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tkNazvanie">
    <w:name w:val="_Название (tkNazvanie)"/>
    <w:basedOn w:val="a"/>
    <w:rsid w:val="00E5549E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E0EA3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2E0E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CC9C68-60B3-4FC7-AB0F-89C88A42A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2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ГСИН</cp:lastModifiedBy>
  <cp:revision>8</cp:revision>
  <cp:lastPrinted>2020-02-07T11:17:00Z</cp:lastPrinted>
  <dcterms:created xsi:type="dcterms:W3CDTF">2020-01-21T15:12:00Z</dcterms:created>
  <dcterms:modified xsi:type="dcterms:W3CDTF">2020-02-17T12:49:00Z</dcterms:modified>
</cp:coreProperties>
</file>